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Том 1 – «Численность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и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размещение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населени</w:t>
      </w:r>
      <w:r>
        <w:rPr>
          <w:rFonts w:ascii="Arial" w:hAnsi="Arial" w:cs="Arial"/>
          <w:i/>
          <w:iCs/>
          <w:color w:val="231F20"/>
          <w:sz w:val="20"/>
          <w:szCs w:val="24"/>
        </w:rPr>
        <w:t>я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,  возрастно-половой состав</w:t>
      </w:r>
      <w:r>
        <w:rPr>
          <w:rFonts w:ascii="Arial" w:hAnsi="Arial" w:cs="Arial"/>
          <w:i/>
          <w:iCs/>
          <w:color w:val="231F20"/>
          <w:sz w:val="20"/>
          <w:szCs w:val="24"/>
        </w:rPr>
        <w:t>,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состояние в</w:t>
      </w:r>
      <w:r w:rsidRPr="00EF7092">
        <w:rPr>
          <w:rFonts w:ascii="Arial" w:hAnsi="Arial" w:cs="Arial"/>
          <w:i/>
          <w:iCs/>
          <w:color w:val="231F20"/>
          <w:w w:val="105"/>
          <w:sz w:val="20"/>
          <w:szCs w:val="24"/>
        </w:rPr>
        <w:t xml:space="preserve"> браке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»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EF7092">
        <w:rPr>
          <w:rFonts w:ascii="Arial" w:hAnsi="Arial" w:cs="Arial"/>
          <w:color w:val="231F20"/>
          <w:sz w:val="20"/>
          <w:szCs w:val="24"/>
        </w:rPr>
        <w:t xml:space="preserve">В сборнике содержатся данные о численности городского и сельского населения, мужчин и женщин по Ставропольскому краю, городским и муниципальным округам, городским населенным пунктам и населенным пунктам с численность населения </w:t>
      </w:r>
      <w:r>
        <w:rPr>
          <w:rFonts w:ascii="Arial" w:hAnsi="Arial" w:cs="Arial"/>
          <w:color w:val="231F20"/>
          <w:sz w:val="20"/>
          <w:szCs w:val="24"/>
        </w:rPr>
        <w:t>1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000 человек и более. Приводятся данные о числе муниципальных образований и населенных пунктов края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 демографической нагрузке на население трудоспособного возраста, а также </w:t>
      </w:r>
      <w:r>
        <w:rPr>
          <w:rFonts w:ascii="Arial" w:hAnsi="Arial" w:cs="Arial"/>
          <w:color w:val="231F20"/>
          <w:sz w:val="20"/>
          <w:szCs w:val="24"/>
        </w:rPr>
        <w:t>приведена</w:t>
      </w:r>
      <w:r w:rsidRPr="00EF7092">
        <w:rPr>
          <w:rFonts w:ascii="Arial" w:hAnsi="Arial" w:cs="Arial"/>
          <w:color w:val="231F20"/>
          <w:sz w:val="20"/>
          <w:szCs w:val="24"/>
        </w:rPr>
        <w:t> характеристик</w:t>
      </w:r>
      <w:r>
        <w:rPr>
          <w:rFonts w:ascii="Arial" w:hAnsi="Arial" w:cs="Arial"/>
          <w:color w:val="231F20"/>
          <w:sz w:val="20"/>
          <w:szCs w:val="24"/>
        </w:rPr>
        <w:t>а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 населения по состоянию в браке. </w:t>
      </w:r>
    </w:p>
    <w:p w:rsidR="00157F8F" w:rsidRPr="00755B2C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231F20"/>
          <w:sz w:val="20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6"/>
        </w:rPr>
      </w:pP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Том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2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–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«Образование»</w:t>
      </w:r>
    </w:p>
    <w:p w:rsidR="00157F8F" w:rsidRPr="00575946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1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сборнике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содержатся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данные,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характеризующие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уровень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сочетании с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возрастом,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полом,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местом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жительства,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занятостью,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а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также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информация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освоении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населением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программ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наличии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ученых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степеней.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Представленные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томе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таблицы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информацию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575946">
        <w:rPr>
          <w:rFonts w:ascii="Arial" w:hAnsi="Arial" w:cs="Arial"/>
          <w:color w:val="231F20"/>
          <w:sz w:val="20"/>
          <w:szCs w:val="26"/>
        </w:rPr>
        <w:t>.</w:t>
      </w:r>
    </w:p>
    <w:p w:rsidR="00157F8F" w:rsidRPr="002834CC" w:rsidRDefault="00157F8F" w:rsidP="0015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157F8F">
        <w:rPr>
          <w:rFonts w:ascii="Arial" w:hAnsi="Arial" w:cs="Arial"/>
          <w:i/>
          <w:iCs/>
          <w:color w:val="231F20"/>
          <w:sz w:val="20"/>
          <w:szCs w:val="20"/>
        </w:rPr>
        <w:t>Том 3 – «Гражданство»</w:t>
      </w:r>
    </w:p>
    <w:p w:rsidR="00157F8F" w:rsidRPr="00157F8F" w:rsidRDefault="00157F8F" w:rsidP="00157F8F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157F8F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гражданстве населения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157F8F">
        <w:rPr>
          <w:rFonts w:ascii="Arial" w:hAnsi="Arial" w:cs="Arial"/>
          <w:color w:val="221E1F"/>
          <w:sz w:val="20"/>
          <w:szCs w:val="20"/>
        </w:rPr>
        <w:t xml:space="preserve"> в сочетании с демографическими характеристиками.</w:t>
      </w:r>
    </w:p>
    <w:p w:rsidR="00375488" w:rsidRDefault="00375488" w:rsidP="0037548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</w:p>
    <w:p w:rsidR="005D7EAB" w:rsidRPr="00AC40D4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>
        <w:rPr>
          <w:rFonts w:ascii="Arial" w:hAnsi="Arial" w:cs="Arial"/>
          <w:i/>
          <w:iCs/>
          <w:color w:val="231F20"/>
          <w:sz w:val="20"/>
          <w:szCs w:val="20"/>
        </w:rPr>
        <w:t>4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«Национальный состав и владение языками»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в сочетании с демографическими, социальными и экономическими характеристиками.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</w:p>
    <w:p w:rsidR="00375488" w:rsidRPr="00AC40D4" w:rsidRDefault="00375488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 w:rsidR="005D7EAB">
        <w:rPr>
          <w:rFonts w:ascii="Arial" w:hAnsi="Arial" w:cs="Arial"/>
          <w:i/>
          <w:iCs/>
          <w:color w:val="231F20"/>
          <w:sz w:val="20"/>
          <w:szCs w:val="20"/>
        </w:rPr>
        <w:t>5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«Миграция населения»</w:t>
      </w:r>
    </w:p>
    <w:p w:rsidR="00486A85" w:rsidRDefault="00375488" w:rsidP="00375488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0"/>
          <w:lang w:val="en-US"/>
        </w:rPr>
      </w:pPr>
      <w:r w:rsidRPr="00AC40D4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данные, характеризующие население по месту рождения, продолжительности проживания в месте постоянного жительства, прежнему месту жительства, по проживанию год и более за пределами Российской Федерации. </w:t>
      </w:r>
      <w:r>
        <w:rPr>
          <w:rFonts w:ascii="Arial" w:hAnsi="Arial" w:cs="Arial"/>
          <w:color w:val="221E1F"/>
          <w:sz w:val="20"/>
          <w:szCs w:val="20"/>
        </w:rPr>
        <w:t xml:space="preserve">Приведена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информация о наличии и виде регистрации населения в помещении, в котором </w:t>
      </w:r>
      <w:r>
        <w:rPr>
          <w:rFonts w:ascii="Arial" w:hAnsi="Arial" w:cs="Arial"/>
          <w:color w:val="221E1F"/>
          <w:sz w:val="20"/>
          <w:szCs w:val="20"/>
        </w:rPr>
        <w:t xml:space="preserve">оно проживает.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Представленные в томе таблицы содержат информацию о населении </w:t>
      </w:r>
      <w:r>
        <w:rPr>
          <w:rFonts w:ascii="Arial" w:hAnsi="Arial" w:cs="Arial"/>
          <w:color w:val="221E1F"/>
          <w:sz w:val="20"/>
          <w:szCs w:val="20"/>
        </w:rPr>
        <w:t>в целом по Ставропольскому краю, городским и муниципальным округам</w:t>
      </w:r>
    </w:p>
    <w:p w:rsidR="00020430" w:rsidRPr="00486A85" w:rsidRDefault="00375488" w:rsidP="00375488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>.</w:t>
      </w:r>
    </w:p>
    <w:p w:rsidR="00486A85" w:rsidRPr="00AC40D4" w:rsidRDefault="00486A85" w:rsidP="00486A8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>
        <w:rPr>
          <w:rFonts w:ascii="Arial" w:hAnsi="Arial" w:cs="Arial"/>
          <w:i/>
          <w:iCs/>
          <w:color w:val="231F20"/>
          <w:sz w:val="20"/>
          <w:szCs w:val="20"/>
        </w:rPr>
        <w:t>6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«Источники сре</w:t>
      </w:r>
      <w:proofErr w:type="gramStart"/>
      <w:r w:rsidRPr="00AC40D4">
        <w:rPr>
          <w:rFonts w:ascii="Arial" w:hAnsi="Arial" w:cs="Arial"/>
          <w:i/>
          <w:iCs/>
          <w:color w:val="231F20"/>
          <w:sz w:val="20"/>
          <w:szCs w:val="20"/>
        </w:rPr>
        <w:t>дств к с</w:t>
      </w:r>
      <w:proofErr w:type="gramEnd"/>
      <w:r w:rsidRPr="00AC40D4">
        <w:rPr>
          <w:rFonts w:ascii="Arial" w:hAnsi="Arial" w:cs="Arial"/>
          <w:i/>
          <w:iCs/>
          <w:color w:val="231F20"/>
          <w:sz w:val="20"/>
          <w:szCs w:val="20"/>
        </w:rPr>
        <w:t>уществованию»</w:t>
      </w:r>
    </w:p>
    <w:p w:rsidR="00486A85" w:rsidRDefault="00486A85" w:rsidP="00486A85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данные, характеризующие население </w:t>
      </w:r>
      <w:r>
        <w:rPr>
          <w:rFonts w:ascii="Arial" w:hAnsi="Arial" w:cs="Arial"/>
          <w:color w:val="221E1F"/>
          <w:sz w:val="20"/>
          <w:szCs w:val="20"/>
        </w:rPr>
        <w:t>Ставропольского края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 по источникам сре</w:t>
      </w:r>
      <w:proofErr w:type="gramStart"/>
      <w:r w:rsidRPr="00AC40D4">
        <w:rPr>
          <w:rFonts w:ascii="Arial" w:hAnsi="Arial" w:cs="Arial"/>
          <w:color w:val="221E1F"/>
          <w:sz w:val="20"/>
          <w:szCs w:val="20"/>
        </w:rPr>
        <w:t>дств к с</w:t>
      </w:r>
      <w:proofErr w:type="gramEnd"/>
      <w:r w:rsidRPr="00AC40D4">
        <w:rPr>
          <w:rFonts w:ascii="Arial" w:hAnsi="Arial" w:cs="Arial"/>
          <w:color w:val="221E1F"/>
          <w:sz w:val="20"/>
          <w:szCs w:val="20"/>
        </w:rPr>
        <w:t xml:space="preserve">уществованию в сочетании с демографическими характеристиками. Представленные в томе таблицы содержат информацию </w:t>
      </w:r>
      <w:r>
        <w:rPr>
          <w:rFonts w:ascii="Arial" w:hAnsi="Arial" w:cs="Arial"/>
          <w:color w:val="221E1F"/>
          <w:sz w:val="20"/>
          <w:szCs w:val="20"/>
        </w:rPr>
        <w:t>в целом по Ставропольскому краю, городским и муниципальным округам</w:t>
      </w:r>
      <w:r w:rsidRPr="00AC40D4">
        <w:rPr>
          <w:rFonts w:ascii="Arial" w:hAnsi="Arial" w:cs="Arial"/>
          <w:color w:val="221E1F"/>
          <w:sz w:val="20"/>
          <w:szCs w:val="20"/>
        </w:rPr>
        <w:t>.</w:t>
      </w:r>
    </w:p>
    <w:p w:rsidR="00486A85" w:rsidRPr="00486A85" w:rsidRDefault="00486A85" w:rsidP="00375488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486A85" w:rsidRPr="004D087B" w:rsidTr="00712AE5">
        <w:trPr>
          <w:trHeight w:val="284"/>
          <w:jc w:val="center"/>
        </w:trPr>
        <w:tc>
          <w:tcPr>
            <w:tcW w:w="934" w:type="dxa"/>
          </w:tcPr>
          <w:p w:rsidR="00486A85" w:rsidRPr="004D087B" w:rsidRDefault="00486A85" w:rsidP="00712AE5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486A85" w:rsidRPr="004D087B" w:rsidTr="00712AE5">
        <w:trPr>
          <w:trHeight w:val="284"/>
          <w:jc w:val="center"/>
        </w:trPr>
        <w:tc>
          <w:tcPr>
            <w:tcW w:w="934" w:type="dxa"/>
          </w:tcPr>
          <w:p w:rsidR="00486A85" w:rsidRPr="004D087B" w:rsidRDefault="00486A85" w:rsidP="00712AE5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486A85" w:rsidRPr="004D087B" w:rsidTr="00712AE5">
        <w:trPr>
          <w:trHeight w:val="284"/>
          <w:jc w:val="center"/>
        </w:trPr>
        <w:tc>
          <w:tcPr>
            <w:tcW w:w="934" w:type="dxa"/>
          </w:tcPr>
          <w:p w:rsidR="00486A85" w:rsidRPr="004D087B" w:rsidRDefault="00486A85" w:rsidP="00712AE5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рп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рабочий поселок; </w:t>
            </w:r>
          </w:p>
        </w:tc>
      </w:tr>
      <w:tr w:rsidR="00486A85" w:rsidRPr="004D087B" w:rsidTr="00712AE5">
        <w:trPr>
          <w:trHeight w:val="284"/>
          <w:jc w:val="center"/>
        </w:trPr>
        <w:tc>
          <w:tcPr>
            <w:tcW w:w="934" w:type="dxa"/>
          </w:tcPr>
          <w:p w:rsidR="00486A85" w:rsidRPr="004D087B" w:rsidRDefault="00486A85" w:rsidP="00712AE5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кп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курортный поселок; </w:t>
            </w:r>
          </w:p>
        </w:tc>
      </w:tr>
      <w:tr w:rsidR="00486A85" w:rsidRPr="004D087B" w:rsidTr="00712AE5">
        <w:trPr>
          <w:trHeight w:val="284"/>
          <w:jc w:val="center"/>
        </w:trPr>
        <w:tc>
          <w:tcPr>
            <w:tcW w:w="934" w:type="dxa"/>
          </w:tcPr>
          <w:p w:rsidR="00486A85" w:rsidRPr="004D087B" w:rsidRDefault="00486A85" w:rsidP="00712AE5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486A85" w:rsidRPr="004D087B" w:rsidRDefault="00486A85" w:rsidP="00712AE5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 w:rsidP="00486A85">
      <w:pPr>
        <w:jc w:val="center"/>
      </w:pPr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157F8F"/>
    <w:rsid w:val="001C1EBF"/>
    <w:rsid w:val="0024698B"/>
    <w:rsid w:val="00375488"/>
    <w:rsid w:val="00486A85"/>
    <w:rsid w:val="00491F65"/>
    <w:rsid w:val="004F2A7B"/>
    <w:rsid w:val="005D7EAB"/>
    <w:rsid w:val="00755B2C"/>
    <w:rsid w:val="00841ED6"/>
    <w:rsid w:val="009733B4"/>
    <w:rsid w:val="009E09DB"/>
    <w:rsid w:val="00B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7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513</Words>
  <Characters>2926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7</cp:revision>
  <dcterms:created xsi:type="dcterms:W3CDTF">2022-11-10T08:11:00Z</dcterms:created>
  <dcterms:modified xsi:type="dcterms:W3CDTF">2022-12-21T08:02:00Z</dcterms:modified>
</cp:coreProperties>
</file>